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1761E62C" w14:textId="77777777" w:rsidR="00751B23" w:rsidRDefault="00751B23" w:rsidP="00751B23">
            <w:pPr>
              <w:pStyle w:val="ac"/>
              <w:spacing w:before="120"/>
              <w:jc w:val="both"/>
              <w:rPr>
                <w:rFonts w:ascii="Times New Roman" w:hAnsi="Times New Roman"/>
                <w:sz w:val="24"/>
                <w:szCs w:val="24"/>
              </w:rPr>
            </w:pPr>
            <w:r w:rsidRPr="00751B23">
              <w:rPr>
                <w:rFonts w:ascii="Times New Roman" w:hAnsi="Times New Roman"/>
                <w:sz w:val="24"/>
                <w:szCs w:val="24"/>
              </w:rPr>
              <w:t>Яловичина першої категорії</w:t>
            </w:r>
            <w:r>
              <w:rPr>
                <w:rFonts w:ascii="Times New Roman" w:hAnsi="Times New Roman"/>
                <w:sz w:val="24"/>
                <w:szCs w:val="24"/>
              </w:rPr>
              <w:t xml:space="preserve">, </w:t>
            </w:r>
            <w:r w:rsidRPr="00751B23">
              <w:rPr>
                <w:rFonts w:ascii="Times New Roman" w:hAnsi="Times New Roman"/>
                <w:sz w:val="24"/>
                <w:szCs w:val="24"/>
              </w:rPr>
              <w:t>Філе куряче</w:t>
            </w:r>
          </w:p>
          <w:p w14:paraId="2677E6F8" w14:textId="21C7DC76" w:rsidR="00FB480F" w:rsidRPr="005D4B1A" w:rsidRDefault="00751B23" w:rsidP="00751B23">
            <w:pPr>
              <w:pStyle w:val="ac"/>
              <w:spacing w:after="120"/>
              <w:jc w:val="both"/>
              <w:rPr>
                <w:rFonts w:ascii="Times New Roman" w:hAnsi="Times New Roman"/>
                <w:sz w:val="24"/>
                <w:szCs w:val="24"/>
              </w:rPr>
            </w:pPr>
            <w:r w:rsidRPr="00751B23">
              <w:rPr>
                <w:rFonts w:ascii="Times New Roman" w:hAnsi="Times New Roman"/>
                <w:sz w:val="24"/>
                <w:szCs w:val="24"/>
              </w:rPr>
              <w:t>ДК 021:2015:15110000-2 М’ясо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57919D6A" w:rsidR="00FB480F" w:rsidRPr="007A0559" w:rsidRDefault="007A0559" w:rsidP="00FF2D60">
            <w:pPr>
              <w:pStyle w:val="ac"/>
              <w:spacing w:before="120" w:after="120"/>
              <w:rPr>
                <w:rFonts w:ascii="Times New Roman" w:hAnsi="Times New Roman"/>
                <w:sz w:val="24"/>
                <w:szCs w:val="24"/>
                <w:lang w:val="en-US"/>
              </w:rPr>
            </w:pPr>
            <w:r>
              <w:rPr>
                <w:rFonts w:ascii="Times New Roman" w:hAnsi="Times New Roman"/>
                <w:sz w:val="24"/>
                <w:szCs w:val="24"/>
              </w:rPr>
              <w:t>UA-2024-01-15-007951-a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06F8DDBE" w:rsidR="00A95B58" w:rsidRDefault="00CC63F1" w:rsidP="00134650">
            <w:pPr>
              <w:pStyle w:val="ac"/>
              <w:numPr>
                <w:ilvl w:val="0"/>
                <w:numId w:val="8"/>
              </w:numPr>
              <w:spacing w:before="60" w:after="60"/>
              <w:ind w:left="453" w:hanging="357"/>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 xml:space="preserve">в тому числі, ДСТУ </w:t>
            </w:r>
            <w:r w:rsidR="00C71D0C" w:rsidRPr="00C71D0C">
              <w:rPr>
                <w:rFonts w:ascii="Times New Roman" w:hAnsi="Times New Roman"/>
                <w:sz w:val="24"/>
                <w:szCs w:val="24"/>
              </w:rPr>
              <w:t xml:space="preserve">4589:2006 </w:t>
            </w:r>
            <w:r w:rsidR="00C71D0C">
              <w:rPr>
                <w:rFonts w:ascii="Times New Roman" w:hAnsi="Times New Roman"/>
                <w:sz w:val="24"/>
                <w:szCs w:val="24"/>
              </w:rPr>
              <w:t>«</w:t>
            </w:r>
            <w:r w:rsidR="00C71D0C" w:rsidRPr="00C71D0C">
              <w:rPr>
                <w:rFonts w:ascii="Times New Roman" w:hAnsi="Times New Roman"/>
                <w:sz w:val="24"/>
                <w:szCs w:val="24"/>
              </w:rPr>
              <w:t>Напівфабрикати м’ясні натуральні від комплексного ділення яловичини за кулінарним призначенням. Технічні умови</w:t>
            </w:r>
            <w:r w:rsidR="00C71D0C">
              <w:rPr>
                <w:rFonts w:ascii="Times New Roman" w:hAnsi="Times New Roman"/>
                <w:sz w:val="24"/>
                <w:szCs w:val="24"/>
              </w:rPr>
              <w:t>»</w:t>
            </w:r>
            <w:r w:rsidR="00951133" w:rsidRPr="00951133">
              <w:rPr>
                <w:rFonts w:ascii="Times New Roman" w:hAnsi="Times New Roman"/>
                <w:sz w:val="24"/>
                <w:szCs w:val="24"/>
              </w:rPr>
              <w:t xml:space="preserve">, ДСТУ </w:t>
            </w:r>
            <w:r w:rsidR="00C71D0C" w:rsidRPr="00C71D0C">
              <w:rPr>
                <w:rFonts w:ascii="Times New Roman" w:hAnsi="Times New Roman"/>
                <w:sz w:val="24"/>
                <w:szCs w:val="24"/>
              </w:rPr>
              <w:t xml:space="preserve">4426:2005 </w:t>
            </w:r>
            <w:r w:rsidR="00C71D0C">
              <w:rPr>
                <w:rFonts w:ascii="Times New Roman" w:hAnsi="Times New Roman"/>
                <w:sz w:val="24"/>
                <w:szCs w:val="24"/>
              </w:rPr>
              <w:t>«</w:t>
            </w:r>
            <w:r w:rsidR="00C71D0C" w:rsidRPr="00C71D0C">
              <w:rPr>
                <w:rFonts w:ascii="Times New Roman" w:hAnsi="Times New Roman"/>
                <w:sz w:val="24"/>
                <w:szCs w:val="24"/>
              </w:rPr>
              <w:t>М’ясо. Яловичина у відрубах. Технічні умови</w:t>
            </w:r>
            <w:r w:rsidR="00C71D0C">
              <w:rPr>
                <w:rFonts w:ascii="Times New Roman" w:hAnsi="Times New Roman"/>
                <w:sz w:val="24"/>
                <w:szCs w:val="24"/>
              </w:rPr>
              <w:t>», ДСТУ</w:t>
            </w:r>
            <w:r w:rsidR="00C71D0C" w:rsidRPr="00134650">
              <w:rPr>
                <w:rFonts w:ascii="Times New Roman" w:hAnsi="Times New Roman"/>
                <w:sz w:val="24"/>
                <w:szCs w:val="24"/>
              </w:rPr>
              <w:t xml:space="preserve"> </w:t>
            </w:r>
            <w:r w:rsidR="00C71D0C" w:rsidRPr="00C71D0C">
              <w:rPr>
                <w:rFonts w:ascii="Times New Roman" w:hAnsi="Times New Roman"/>
                <w:sz w:val="24"/>
                <w:szCs w:val="24"/>
              </w:rPr>
              <w:t xml:space="preserve">3143:2013 </w:t>
            </w:r>
            <w:r w:rsidR="00C71D0C">
              <w:rPr>
                <w:rFonts w:ascii="Times New Roman" w:hAnsi="Times New Roman"/>
                <w:sz w:val="24"/>
                <w:szCs w:val="24"/>
              </w:rPr>
              <w:t>«</w:t>
            </w:r>
            <w:r w:rsidR="00C71D0C" w:rsidRPr="00C71D0C">
              <w:rPr>
                <w:rFonts w:ascii="Times New Roman" w:hAnsi="Times New Roman"/>
                <w:sz w:val="24"/>
                <w:szCs w:val="24"/>
              </w:rPr>
              <w:t>М’ясо птиці. Загальні технічні умови. Зі зміною № 1</w:t>
            </w:r>
            <w:r w:rsidR="00C71D0C">
              <w:rPr>
                <w:rFonts w:ascii="Times New Roman" w:hAnsi="Times New Roman"/>
                <w:sz w:val="24"/>
                <w:szCs w:val="24"/>
              </w:rPr>
              <w:t>»</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2E1A1670" w:rsidR="006F2221" w:rsidRPr="006F2221" w:rsidRDefault="00047069" w:rsidP="009B74E4">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Pr="00047069">
              <w:rPr>
                <w:rFonts w:ascii="Times New Roman" w:hAnsi="Times New Roman"/>
                <w:color w:val="000000"/>
                <w:sz w:val="24"/>
                <w:szCs w:val="24"/>
                <w:shd w:val="clear" w:color="auto" w:fill="FFFFFF"/>
              </w:rPr>
              <w:t>Яловичина першої категорії, Філе куряче</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ДК 021:2015:15110000-2 М’ясо</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w:t>
            </w:r>
            <w:r w:rsidR="009B74E4">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3A1487EE" w:rsidR="002F14CC" w:rsidRDefault="00047069" w:rsidP="002F14CC">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Pr="00047069">
              <w:rPr>
                <w:rFonts w:ascii="Times New Roman" w:hAnsi="Times New Roman"/>
                <w:color w:val="000000"/>
                <w:sz w:val="24"/>
                <w:szCs w:val="24"/>
                <w:shd w:val="clear" w:color="auto" w:fill="FFFFFF"/>
              </w:rPr>
              <w:t>Яловичина першої категорії, Філе куряче</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ДК 021:2015:15110000-2 М’ясо</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w:t>
            </w:r>
            <w:r w:rsidR="009B74E4">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5E7D6C2F" w:rsidR="00047069" w:rsidRPr="00B22825" w:rsidRDefault="00047069" w:rsidP="009B74E4">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 xml:space="preserve">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w:t>
            </w:r>
            <w:r w:rsidRPr="00047069">
              <w:rPr>
                <w:rFonts w:ascii="Times New Roman" w:hAnsi="Times New Roman"/>
                <w:color w:val="000000"/>
                <w:sz w:val="24"/>
                <w:szCs w:val="24"/>
              </w:rPr>
              <w:lastRenderedPageBreak/>
              <w:t>торгівлі та сільського господарства України від 18.02.2020р. №275 (зі змінами)</w:t>
            </w:r>
            <w:r w:rsidR="002F14CC">
              <w:rPr>
                <w:rFonts w:ascii="Times New Roman" w:hAnsi="Times New Roman"/>
                <w:color w:val="000000"/>
                <w:sz w:val="24"/>
                <w:szCs w:val="24"/>
              </w:rPr>
              <w:t>,</w:t>
            </w:r>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sidR="009B74E4">
              <w:rPr>
                <w:rFonts w:ascii="Times New Roman" w:hAnsi="Times New Roman"/>
                <w:color w:val="000000"/>
                <w:sz w:val="24"/>
                <w:szCs w:val="24"/>
                <w:shd w:val="clear" w:color="auto" w:fill="FFFFFF"/>
              </w:rPr>
              <w:t>433 627</w:t>
            </w:r>
            <w:r w:rsidRPr="00047069">
              <w:rPr>
                <w:rFonts w:ascii="Times New Roman" w:hAnsi="Times New Roman"/>
                <w:color w:val="000000"/>
                <w:sz w:val="24"/>
                <w:szCs w:val="24"/>
                <w:shd w:val="clear" w:color="auto" w:fill="FFFFFF"/>
              </w:rPr>
              <w:t>,00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0559"/>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B74E4"/>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17B7-04BC-42C9-B24E-5E0F6758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474</Words>
  <Characters>2706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23</cp:revision>
  <cp:lastPrinted>2022-11-17T12:11:00Z</cp:lastPrinted>
  <dcterms:created xsi:type="dcterms:W3CDTF">2022-11-21T10:28:00Z</dcterms:created>
  <dcterms:modified xsi:type="dcterms:W3CDTF">2024-01-15T11:53:00Z</dcterms:modified>
</cp:coreProperties>
</file>