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4"/>
        <w:gridCol w:w="7371"/>
      </w:tblGrid>
      <w:tr w:rsidR="000207B3" w:rsidRPr="00B22825" w14:paraId="5E1AF581" w14:textId="77777777" w:rsidTr="00A514E0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4A653F" w14:textId="5C14D4D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FB480F" w:rsidRPr="00B22825" w14:paraId="60E470AA" w14:textId="77777777" w:rsidTr="00A514E0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68B3DE23" w14:textId="77777777" w:rsidR="00AC0308" w:rsidRPr="00AC0308" w:rsidRDefault="00AC0308" w:rsidP="00AC0308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08">
              <w:rPr>
                <w:rFonts w:ascii="Times New Roman" w:hAnsi="Times New Roman"/>
                <w:sz w:val="24"/>
                <w:szCs w:val="24"/>
              </w:rPr>
              <w:t>Природний газ</w:t>
            </w:r>
          </w:p>
          <w:p w14:paraId="2677E6F8" w14:textId="575DC8BE" w:rsidR="00FB480F" w:rsidRPr="005D4B1A" w:rsidRDefault="00AC0308" w:rsidP="00AC0308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08">
              <w:rPr>
                <w:rFonts w:ascii="Times New Roman" w:hAnsi="Times New Roman"/>
                <w:sz w:val="24"/>
                <w:szCs w:val="24"/>
              </w:rPr>
              <w:t>ДК 021:2015 09120000-6 – Газове паливо</w:t>
            </w:r>
          </w:p>
        </w:tc>
      </w:tr>
      <w:tr w:rsidR="00FB480F" w:rsidRPr="00B22825" w14:paraId="501113FC" w14:textId="77777777" w:rsidTr="00A514E0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A514E0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08FD27" w14:textId="456750AB" w:rsidR="00FB480F" w:rsidRPr="00856D12" w:rsidRDefault="00AC0308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308">
              <w:rPr>
                <w:rFonts w:ascii="Times New Roman" w:hAnsi="Times New Roman"/>
                <w:sz w:val="24"/>
                <w:szCs w:val="24"/>
                <w:lang w:val="en-US"/>
              </w:rPr>
              <w:t>UA-2022-12-01-017729-a</w:t>
            </w:r>
          </w:p>
        </w:tc>
      </w:tr>
      <w:tr w:rsidR="00FB480F" w:rsidRPr="00B22825" w14:paraId="585A1DAC" w14:textId="77777777" w:rsidTr="00A514E0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6AE46DED" w14:textId="5B1E1D90" w:rsidR="00BF7BE0" w:rsidRPr="00AC0308" w:rsidRDefault="00BF7BE0" w:rsidP="00AC0308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з урахуванням </w:t>
            </w:r>
            <w:r w:rsidR="00AC0308" w:rsidRPr="00AC0308">
              <w:rPr>
                <w:rFonts w:ascii="Times New Roman" w:hAnsi="Times New Roman"/>
                <w:sz w:val="24"/>
                <w:szCs w:val="24"/>
              </w:rPr>
              <w:t xml:space="preserve">вимог ДСТУ 5542-87 (ГОСТ 5542-87) </w:t>
            </w:r>
            <w:r w:rsidR="00AC0308">
              <w:rPr>
                <w:rFonts w:ascii="Times New Roman" w:hAnsi="Times New Roman"/>
                <w:sz w:val="24"/>
                <w:szCs w:val="24"/>
              </w:rPr>
              <w:t>«</w:t>
            </w:r>
            <w:r w:rsidR="00AC0308" w:rsidRPr="00AC0308">
              <w:rPr>
                <w:rFonts w:ascii="Times New Roman" w:hAnsi="Times New Roman"/>
                <w:sz w:val="24"/>
                <w:szCs w:val="24"/>
              </w:rPr>
              <w:t>Гази горючі природні для промислового та комунально-побутового призначення. Технічні умови</w:t>
            </w:r>
            <w:r w:rsidR="00AC0308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FB480F" w:rsidRPr="00B22825" w14:paraId="6881C951" w14:textId="77777777" w:rsidTr="00A514E0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CC1657" w14:textId="18887436" w:rsidR="006F2221" w:rsidRPr="006F2221" w:rsidRDefault="00FB480F" w:rsidP="003927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 </w:t>
            </w:r>
            <w:r w:rsidR="00AC0308" w:rsidRP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Постанови КМУ від 19.07.2022 № 812</w:t>
            </w:r>
            <w:r w:rsidR="00AC0308">
              <w:t xml:space="preserve"> «</w:t>
            </w:r>
            <w:r w:rsidR="00AC0308" w:rsidRP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      </w:r>
            <w:r w:rsid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Очікувана вартість</w:t>
            </w:r>
            <w:r w:rsidR="00403671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визначена</w:t>
            </w:r>
            <w:r w:rsid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bookmarkStart w:id="1" w:name="_GoBack"/>
            <w:bookmarkEnd w:id="1"/>
            <w:r w:rsidR="0040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виходячи із </w:t>
            </w:r>
            <w:r w:rsid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обсягів</w:t>
            </w:r>
            <w:r w:rsidR="00392742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природного газу у період з січня 2023 року по березень 2023 року (включно) в кількості 60,0 тис. куб. метрів</w:t>
            </w:r>
            <w:r w:rsidR="0040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тарифу, затвердженому</w:t>
            </w:r>
            <w:r w:rsidR="00886968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2742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</w:t>
            </w:r>
            <w:r w:rsid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ою</w:t>
            </w:r>
            <w:r w:rsidR="00392742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КМУ від 19.07.2022 № 812</w:t>
            </w:r>
            <w:r w:rsid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і</w:t>
            </w:r>
            <w:r w:rsidR="00392742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складає </w:t>
            </w:r>
            <w:r w:rsid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993 233</w:t>
            </w:r>
            <w:r w:rsidR="00901DFD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901DFD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грн.</w:t>
            </w:r>
            <w:r w:rsidR="00AC0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ПДВ.</w:t>
            </w:r>
          </w:p>
        </w:tc>
      </w:tr>
    </w:tbl>
    <w:p w14:paraId="56150DBA" w14:textId="6B1B0C70" w:rsidR="00F65AF4" w:rsidRPr="00B22825" w:rsidRDefault="00F65AF4" w:rsidP="00A514E0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A514E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4384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4575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60DA4"/>
    <w:rsid w:val="00374C4C"/>
    <w:rsid w:val="00375305"/>
    <w:rsid w:val="00381F89"/>
    <w:rsid w:val="00392742"/>
    <w:rsid w:val="003B61B3"/>
    <w:rsid w:val="003C05F7"/>
    <w:rsid w:val="003C0624"/>
    <w:rsid w:val="003E10ED"/>
    <w:rsid w:val="00403671"/>
    <w:rsid w:val="00411593"/>
    <w:rsid w:val="00422C5E"/>
    <w:rsid w:val="00493B1B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16D9"/>
    <w:rsid w:val="0069369C"/>
    <w:rsid w:val="006D3C72"/>
    <w:rsid w:val="006E6FFF"/>
    <w:rsid w:val="006F2221"/>
    <w:rsid w:val="006F33B0"/>
    <w:rsid w:val="006F4C4F"/>
    <w:rsid w:val="007022C3"/>
    <w:rsid w:val="0070350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31A14"/>
    <w:rsid w:val="00840ED7"/>
    <w:rsid w:val="008467AD"/>
    <w:rsid w:val="00846AC4"/>
    <w:rsid w:val="00856D12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14E0"/>
    <w:rsid w:val="00A52734"/>
    <w:rsid w:val="00A536EB"/>
    <w:rsid w:val="00A57F0D"/>
    <w:rsid w:val="00A70683"/>
    <w:rsid w:val="00A90DF4"/>
    <w:rsid w:val="00AC0308"/>
    <w:rsid w:val="00AC31D2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5A20-D5E0-411F-A8BD-ACC9B2BE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10</cp:revision>
  <cp:lastPrinted>2022-11-17T12:11:00Z</cp:lastPrinted>
  <dcterms:created xsi:type="dcterms:W3CDTF">2022-11-21T10:28:00Z</dcterms:created>
  <dcterms:modified xsi:type="dcterms:W3CDTF">2022-12-02T12:38:00Z</dcterms:modified>
</cp:coreProperties>
</file>